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1158E" w14:textId="77777777" w:rsidR="008B5DAF" w:rsidRPr="008B5DAF" w:rsidRDefault="008B5DAF" w:rsidP="008B5DAF">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8B5DAF">
        <w:rPr>
          <w:rFonts w:ascii="Times New Roman" w:eastAsia="Times New Roman" w:hAnsi="Times New Roman" w:cs="Times New Roman"/>
          <w:b/>
          <w:bCs/>
          <w:sz w:val="27"/>
          <w:szCs w:val="27"/>
          <w:lang w:eastAsia="de-DE"/>
        </w:rPr>
        <w:t>Elysion 2 - Die Zukunft ist jetzt!</w:t>
      </w:r>
    </w:p>
    <w:p w14:paraId="68F4BA8E"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Wir nahmen eine lange Reise auf uns, um die Zukunft des Klangs zu finden, mit Elysion 2 hat diese Reise ein Ende gefunden! Elysion 2 ist unser gewaltiges und unglaublich schnelles Scoring Tool. Spielen Sie einfache Akkorde und erschaffen Sie im Handumdrehen überwältigende Klangwelten. Verzerren Sie Zeit und Raum mit dem Modulationsrad und lassen Sie Ihrer Musik von der berühmte Ensemble-Engine Leben einhauchen.</w:t>
      </w:r>
    </w:p>
    <w:p w14:paraId="0FA5CEDA" w14:textId="77777777" w:rsidR="008B5DAF" w:rsidRPr="008B5DAF" w:rsidRDefault="008B5DAF" w:rsidP="008B5DAF">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Elysion 2 basiert auf handgefertigten Synthesizer Klängen, die wie akustische Instrumente gesampelt wurden.</w:t>
      </w:r>
    </w:p>
    <w:p w14:paraId="66FD3EEF" w14:textId="77777777" w:rsidR="008B5DAF" w:rsidRPr="008B5DAF" w:rsidRDefault="008B5DAF" w:rsidP="008B5DAF">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Elysion 2 setzt einen neuen Maßstab für hybrides Komponieren: unglaublich einfach und unverschämt schön.</w:t>
      </w:r>
    </w:p>
    <w:p w14:paraId="1C644A71" w14:textId="77777777" w:rsidR="008B5DAF" w:rsidRPr="008B5DAF" w:rsidRDefault="008B5DAF" w:rsidP="008B5DAF">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Elysion 2 ist der hybride Zwilling von "The Orchestra".</w:t>
      </w:r>
    </w:p>
    <w:p w14:paraId="4E888EF1" w14:textId="77777777" w:rsidR="008B5DAF" w:rsidRPr="008B5DAF" w:rsidRDefault="008B5DAF" w:rsidP="008B5DAF">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Eylsion enthält 207 spielbare Instrumente und über 400 komplexe, animierte Themes.</w:t>
      </w:r>
    </w:p>
    <w:p w14:paraId="67E08EBD" w14:textId="77777777" w:rsidR="008B5DAF" w:rsidRPr="008B5DAF" w:rsidRDefault="008B5DAF" w:rsidP="008B5DAF">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Elysion 2 erweitert den Elysion Ambient-Synthesizer um aggressive und leistungsstarke neue Instrumente, Presets, Themes und Effekte.</w:t>
      </w:r>
    </w:p>
    <w:p w14:paraId="2CD0C4AC"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Elysion 2 - The Encounter</w:t>
      </w:r>
      <w:r w:rsidRPr="008B5DAF">
        <w:rPr>
          <w:rFonts w:ascii="Times New Roman" w:eastAsia="Times New Roman" w:hAnsi="Times New Roman" w:cs="Times New Roman"/>
          <w:sz w:val="24"/>
          <w:szCs w:val="24"/>
          <w:lang w:eastAsia="de-DE"/>
        </w:rPr>
        <w:t xml:space="preserve"> entführt Sie in die extremen Welten unseres Universums -  eine kleine Bewegung des Modwheels reicht dabei aus. Elysion 2 erweitert Ihre synthetische Klangpalette um aggressive, kraftvolle und treibende Sounds. Entfesseln Sie ein raues und lebendiges Klangszenario per Tastendruck, mit unserer bahnbrechenden und preisgekrönten Ensemble Engine - bekannt aus „The Orchestra“. Egal ob Sie Trailer oder Blockbuster vertonen oder einfach nur das Universum brennen hören möchten - mit Elysion 2 sind Sie bestens gerüstet!</w:t>
      </w:r>
    </w:p>
    <w:p w14:paraId="6015D66B"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val="en-US" w:eastAsia="de-DE"/>
        </w:rPr>
      </w:pPr>
      <w:r w:rsidRPr="008B5DAF">
        <w:rPr>
          <w:rFonts w:ascii="Times New Roman" w:eastAsia="Times New Roman" w:hAnsi="Times New Roman" w:cs="Times New Roman"/>
          <w:b/>
          <w:bCs/>
          <w:sz w:val="24"/>
          <w:szCs w:val="24"/>
          <w:lang w:val="en-US" w:eastAsia="de-DE"/>
        </w:rPr>
        <w:t>Crossgrade verfügbar:</w:t>
      </w:r>
      <w:r w:rsidRPr="008B5DAF">
        <w:rPr>
          <w:rFonts w:ascii="Times New Roman" w:eastAsia="Times New Roman" w:hAnsi="Times New Roman" w:cs="Times New Roman"/>
          <w:sz w:val="24"/>
          <w:szCs w:val="24"/>
          <w:lang w:val="en-US" w:eastAsia="de-DE"/>
        </w:rPr>
        <w:t> Für Besitzer von "The Orchestra Essential", "The Orchestra", "Strings of Winter", "Horns of Hell" oder "The Orchestra Complete".</w:t>
      </w:r>
    </w:p>
    <w:p w14:paraId="7D5A1DFA" w14:textId="77777777"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Was ist enthalten?</w:t>
      </w:r>
    </w:p>
    <w:p w14:paraId="053CFEE7"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Elysion 2 schlägt ein neues, aufregendes Kapitel in der Geschichte unseres beliebten Synthesizers „Elysion“ auf. Dieses Instrument enthält eine Vielzahl von treibenden und leistungsstarken Instrumenten, Themes, Effekten und Funktionen. Elysion 2 wird zudem mit der kompletten Version des Ambient-Synth Elysion ausgeliefert!</w:t>
      </w:r>
    </w:p>
    <w:p w14:paraId="100B99CB"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Ambient – Organisch – Cinematisch:</w:t>
      </w:r>
      <w:r w:rsidRPr="008B5DAF">
        <w:rPr>
          <w:rFonts w:ascii="Times New Roman" w:eastAsia="Times New Roman" w:hAnsi="Times New Roman" w:cs="Times New Roman"/>
          <w:sz w:val="24"/>
          <w:szCs w:val="24"/>
          <w:lang w:eastAsia="de-DE"/>
        </w:rPr>
        <w:t xml:space="preserve"> Elysion ist ein riesiges und unglaublich schnelles Ambient-Scoring-Tool, perfektioniert, um den jeden Raum mit Inspiration zu füllen. Erleben Sie den unendlichen Klangkosmos voller schimmernder Sphären, organischer Ambient-Sounds und komplexer cineastischer Themes.</w:t>
      </w:r>
    </w:p>
    <w:p w14:paraId="2817CB3A"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 xml:space="preserve">Aggressiv – Kraftvoll – Treibend: </w:t>
      </w:r>
      <w:r w:rsidRPr="008B5DAF">
        <w:rPr>
          <w:rFonts w:ascii="Times New Roman" w:eastAsia="Times New Roman" w:hAnsi="Times New Roman" w:cs="Times New Roman"/>
          <w:sz w:val="24"/>
          <w:szCs w:val="24"/>
          <w:lang w:eastAsia="de-DE"/>
        </w:rPr>
        <w:t>Elysion 2 - The Encounter schlägt einen eigenen Weg ein und bereichert die Klangpalette von Elysion um aggressive, rohe sowie wilde Instrumente und Effekte, mit epischen Sphären, kraftvollen Impulsen und erschütternden Themes. Entfesseln Sie die extreme Kraft von Elysion 2 einfach per Tastendruck.</w:t>
      </w:r>
    </w:p>
    <w:p w14:paraId="33DC38AD" w14:textId="77777777"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Jedes interstellare Objekt hat seinen eigenen klanglichen Charakter</w:t>
      </w:r>
    </w:p>
    <w:p w14:paraId="22771F10"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Die Themes von Elysion 2 sind nach den Planeten unseres Sonnensystems und anderen interstellaren Objekten benannt – wobei jedes einen anderen Klangcharakter repräsentiert.</w:t>
      </w:r>
    </w:p>
    <w:p w14:paraId="4EEF76F6"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Erde – weltlich, familiär, traditionell</w:t>
      </w:r>
    </w:p>
    <w:p w14:paraId="53B3A684"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lastRenderedPageBreak/>
        <w:t>Mars – aggressiv, stark, energetisch, gewalttätig</w:t>
      </w:r>
    </w:p>
    <w:p w14:paraId="2E07E60E"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Sagittaruis – gewalttätig, brutal, dunkel, erschütternd, zerstörerisch</w:t>
      </w:r>
    </w:p>
    <w:p w14:paraId="0011613C"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Venus – sinnlich, gelassen</w:t>
      </w:r>
    </w:p>
    <w:p w14:paraId="35CBEC7A"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Antares – bombastisch, cinematisch, modern</w:t>
      </w:r>
    </w:p>
    <w:p w14:paraId="6B3BC834"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Merkur – lebendig, dynamisch, vielfältig</w:t>
      </w:r>
    </w:p>
    <w:p w14:paraId="6F7C7018"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Jupiter – glücklich, fröhlich</w:t>
      </w:r>
    </w:p>
    <w:p w14:paraId="13E536A4"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Saturn – alt, weise, traurig, melancholisch</w:t>
      </w:r>
    </w:p>
    <w:p w14:paraId="5B6DF709"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Uranus – magisch, verzaubert, wunderschön</w:t>
      </w:r>
    </w:p>
    <w:p w14:paraId="24AAFCB9"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Neptun – dunkel, geheimnisvoll</w:t>
      </w:r>
    </w:p>
    <w:p w14:paraId="4EAE00A0"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Sirius – kraftvoll, heiß, hell, positiv, lebendig, energiegeladen</w:t>
      </w:r>
    </w:p>
    <w:p w14:paraId="045AD58B" w14:textId="77777777" w:rsidR="008B5DAF" w:rsidRPr="008B5DAF" w:rsidRDefault="008B5DAF" w:rsidP="008B5D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Orion – mystisch, unbestimmt, nebulös, unheimlich</w:t>
      </w:r>
    </w:p>
    <w:p w14:paraId="2BBED9B0" w14:textId="74551D5B"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Elysion 2 Features</w:t>
      </w:r>
    </w:p>
    <w:p w14:paraId="53B20483"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Elysion 2 enthält Funktionen, die das Erstellen neuer und aufregender Klangkompositionen noch intuitiver machen.</w:t>
      </w:r>
    </w:p>
    <w:p w14:paraId="6F63EBAE" w14:textId="77777777" w:rsidR="008B5DAF" w:rsidRPr="008B5DAF" w:rsidRDefault="008B5DAF" w:rsidP="008B5DAF">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 xml:space="preserve">Single-Instrument NKIs – </w:t>
      </w:r>
      <w:r w:rsidRPr="008B5DAF">
        <w:rPr>
          <w:rFonts w:ascii="Times New Roman" w:eastAsia="Times New Roman" w:hAnsi="Times New Roman" w:cs="Times New Roman"/>
          <w:sz w:val="24"/>
          <w:szCs w:val="24"/>
          <w:lang w:eastAsia="de-DE"/>
        </w:rPr>
        <w:t>Wir haben jedes Instrument als Single-Instrument NKI eingebaut, um es außerhalb der Elysion-Engine frei spielen zu können.</w:t>
      </w:r>
    </w:p>
    <w:p w14:paraId="67556719" w14:textId="77777777" w:rsidR="008B5DAF" w:rsidRPr="008B5DAF" w:rsidRDefault="008B5DAF" w:rsidP="008B5DAF">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Distortion &amp; Saturation FX –</w:t>
      </w:r>
      <w:r w:rsidRPr="008B5DAF">
        <w:rPr>
          <w:rFonts w:ascii="Times New Roman" w:eastAsia="Times New Roman" w:hAnsi="Times New Roman" w:cs="Times New Roman"/>
          <w:sz w:val="24"/>
          <w:szCs w:val="24"/>
          <w:lang w:eastAsia="de-DE"/>
        </w:rPr>
        <w:t xml:space="preserve"> Elysion 2 kommt mit verschiedenen eingebauten Effekten, un sorgt so für einen aggressiven und treibenden Sound.</w:t>
      </w:r>
    </w:p>
    <w:p w14:paraId="526111B5" w14:textId="77777777" w:rsidR="008B5DAF" w:rsidRPr="008B5DAF" w:rsidRDefault="008B5DAF" w:rsidP="008B5DAF">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 xml:space="preserve">Umschaltbare GUI – </w:t>
      </w:r>
      <w:r w:rsidRPr="008B5DAF">
        <w:rPr>
          <w:rFonts w:ascii="Times New Roman" w:eastAsia="Times New Roman" w:hAnsi="Times New Roman" w:cs="Times New Roman"/>
          <w:sz w:val="24"/>
          <w:szCs w:val="24"/>
          <w:lang w:eastAsia="de-DE"/>
        </w:rPr>
        <w:t>Wählen Sie frei zwischen den beiden GUIs von Elysion und Elysion 2.</w:t>
      </w:r>
    </w:p>
    <w:p w14:paraId="6F95F90D" w14:textId="77777777"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Sampling neu definiert – Voller Ausdruck und Vielfalt</w:t>
      </w:r>
    </w:p>
    <w:p w14:paraId="67805497"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Als erstes Instrument, das die unglaubliche Dynamik und Lebendigkeit synthetischer Instrumente richtig einfangen kann, definiert die Elysion-Serie das Sampling neu. Wir haben futuristische Sounds von Synthesizern aufgenommen, gesampelt, weiterverarbeitet und sie dabei wie akustische Instrumente behandelt. Dies führte zu einer unvorstellbaren Dynamik und einem beispiellosen Klang. Integriert in die zukunftsweisende Ensemble-Engine wurde Elysion 2 damit zum hybriden Zwilling von "The Orchestra".</w:t>
      </w:r>
    </w:p>
    <w:p w14:paraId="413A2236" w14:textId="77777777"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Eine völlig neue Erfahrung</w:t>
      </w:r>
    </w:p>
    <w:p w14:paraId="6E3F4708"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Elysion 2 wurde entwickelt, um das Klangspektrum unseres Flaggschiffs "The Orchestra" ins digitale Klangzeitalter zu bringen und sogar darüber hinaus zu erweitern. Gemeinsam setzen diese Libraries einen neuen Meilenstein für hybrides Komponieren: unglaublich einfach und unverschämt schön.</w:t>
      </w:r>
    </w:p>
    <w:p w14:paraId="0C9500CF" w14:textId="77777777" w:rsidR="008B5DAF" w:rsidRPr="008B5DAF" w:rsidRDefault="008B5DAF" w:rsidP="008B5DAF">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Erleben Sie die Simplizität von 207 sofort spielbaren hybriden, organischen Instrumenten.</w:t>
      </w:r>
    </w:p>
    <w:p w14:paraId="4B4CC543" w14:textId="77777777" w:rsidR="008B5DAF" w:rsidRPr="008B5DAF" w:rsidRDefault="008B5DAF" w:rsidP="008B5DAF">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 xml:space="preserve">Erleben Sie die unendliche Tiefe von über </w:t>
      </w:r>
      <w:r w:rsidRPr="008B5DAF">
        <w:rPr>
          <w:rFonts w:ascii="Times New Roman" w:eastAsia="Times New Roman" w:hAnsi="Times New Roman" w:cs="Times New Roman"/>
          <w:i/>
          <w:iCs/>
          <w:sz w:val="24"/>
          <w:szCs w:val="24"/>
          <w:lang w:eastAsia="de-DE"/>
        </w:rPr>
        <w:t>13.700 Samples</w:t>
      </w:r>
      <w:r w:rsidRPr="008B5DAF">
        <w:rPr>
          <w:rFonts w:ascii="Times New Roman" w:eastAsia="Times New Roman" w:hAnsi="Times New Roman" w:cs="Times New Roman"/>
          <w:sz w:val="24"/>
          <w:szCs w:val="24"/>
          <w:lang w:eastAsia="de-DE"/>
        </w:rPr>
        <w:t>, alle sorgfältig aufgenommen, von Hand bearbeitet und mit bis zu 5 Velocity-Layern übereinander gelegt.</w:t>
      </w:r>
    </w:p>
    <w:p w14:paraId="5B3880CB" w14:textId="77777777" w:rsidR="008B5DAF" w:rsidRPr="008B5DAF" w:rsidRDefault="008B5DAF" w:rsidP="008B5DAF">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Erleben Sie die Flexibilität von über 400 komplex animierten und vollständig anpassbaren Themes.</w:t>
      </w:r>
    </w:p>
    <w:p w14:paraId="21B1C357" w14:textId="77777777"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Gestalten Sie futuristische Sounds mit einer vertrauten Benutzeroberfläche</w:t>
      </w:r>
    </w:p>
    <w:p w14:paraId="3B9FA10B"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lastRenderedPageBreak/>
        <w:t>Die Nutzeroberfläche von Elysion 2 ist eine Weiterentwicklung der hochgelobten Benutzeroberfläche von „The Orchestra“. Die wichtigsten Steuerelemente können einfach und schnell erreicht werden, damit Sie sich voll und ganz auf die kreative Arbeit konzentrieren können.</w:t>
      </w:r>
    </w:p>
    <w:p w14:paraId="75F204ED" w14:textId="77777777" w:rsidR="008B5DAF" w:rsidRPr="008B5DAF" w:rsidRDefault="008B5DAF" w:rsidP="008B5D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Main Page – Wählen Sie Instrumente und Presets aus und steuern Sie alle Layer über die Hauptseite. Spielen Sie bis zu 5 Instrumente gleichzeitig.</w:t>
      </w:r>
    </w:p>
    <w:p w14:paraId="60B3E172" w14:textId="77777777" w:rsidR="008B5DAF" w:rsidRPr="008B5DAF" w:rsidRDefault="008B5DAF" w:rsidP="008B5D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Ensemble Engine – Verändern und perfektionieren Sie Ihren Sound bis ins kleinste Detail mit unserer von Kritikern gefeierten Ensemble-Engine. Schaffen Sie aufregende neue Klangerlebnisse, indem Sie einfach ein paar Akkorde spielen.</w:t>
      </w:r>
    </w:p>
    <w:p w14:paraId="6FDCBB3C" w14:textId="77777777" w:rsidR="008B5DAF" w:rsidRPr="008B5DAF" w:rsidRDefault="008B5DAF" w:rsidP="008B5D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Mix Page – Mischen und verteilen Sie Layer im Panorama und verleihen Sie jedem einzelnen Pattern lebendige und dynamische Variationen.</w:t>
      </w:r>
    </w:p>
    <w:p w14:paraId="0207F16D" w14:textId="77777777" w:rsidR="008B5DAF" w:rsidRPr="008B5DAF" w:rsidRDefault="008B5DAF" w:rsidP="008B5D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Motion Engine – Passen Sie die Instrumente grundlegend an, steuern Sie beispielsweise Attack oder Decay über MIDI CC</w:t>
      </w:r>
    </w:p>
    <w:p w14:paraId="05C58332" w14:textId="77777777" w:rsidR="008B5DAF" w:rsidRPr="008B5DAF" w:rsidRDefault="008B5DAF" w:rsidP="008B5D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Preset Browser – Erkunden Sie die riesige Auswahl an Presets mit Hilfe von intuitiven Filtern und Kategorien.</w:t>
      </w:r>
    </w:p>
    <w:p w14:paraId="0546C92C" w14:textId="77777777" w:rsidR="008B5DAF" w:rsidRPr="008B5DAF" w:rsidRDefault="008B5DAF" w:rsidP="008B5D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Pan Engine – Erzeugen Sie herausragende Bewegung und Effekte, indem Sie das Panning der Sounds steuern und automatisieren.</w:t>
      </w:r>
    </w:p>
    <w:p w14:paraId="2A442B30" w14:textId="77777777"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Leistungsstarke Funktionen – Übernatürlicher Workflow</w:t>
      </w:r>
    </w:p>
    <w:p w14:paraId="1439A76C"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Elysion 2 enthält zahlreiche neue Funktionen für unsere von der Kritik gefeierte Ensemble-Technologie.</w:t>
      </w:r>
    </w:p>
    <w:p w14:paraId="02D8A069" w14:textId="77777777" w:rsidR="008B5DAF" w:rsidRPr="008B5DAF" w:rsidRDefault="008B5DAF" w:rsidP="008B5DAF">
      <w:pPr>
        <w:numPr>
          <w:ilvl w:val="0"/>
          <w:numId w:val="14"/>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Gesampelte synthetische Instrumente –</w:t>
      </w:r>
      <w:r w:rsidRPr="008B5DAF">
        <w:rPr>
          <w:rFonts w:ascii="Times New Roman" w:eastAsia="Times New Roman" w:hAnsi="Times New Roman" w:cs="Times New Roman"/>
          <w:sz w:val="24"/>
          <w:szCs w:val="24"/>
          <w:lang w:eastAsia="de-DE"/>
        </w:rPr>
        <w:t xml:space="preserve"> Bis zu 3 Round Robins und 5 Velocity Layer intensivieren die Dynamik unserer sorgfältig handgefertigten Instrumente und bieten eine extreme Ausdruckskraft: Jeder Layer wurde sorgfältig erstellt, um der immensen Lebendigkeit echter Instrumente in Klang, Wirkung und Intensität zu entsprechen und sie sogar zu übertreffen.</w:t>
      </w:r>
    </w:p>
    <w:p w14:paraId="4B8E8086" w14:textId="77777777" w:rsidR="008B5DAF" w:rsidRPr="008B5DAF" w:rsidRDefault="008B5DAF" w:rsidP="008B5DAF">
      <w:pPr>
        <w:numPr>
          <w:ilvl w:val="0"/>
          <w:numId w:val="14"/>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 xml:space="preserve">Ensemble-Engine 2.0 – </w:t>
      </w:r>
      <w:r w:rsidRPr="008B5DAF">
        <w:rPr>
          <w:rFonts w:ascii="Times New Roman" w:eastAsia="Times New Roman" w:hAnsi="Times New Roman" w:cs="Times New Roman"/>
          <w:sz w:val="24"/>
          <w:szCs w:val="24"/>
          <w:lang w:eastAsia="de-DE"/>
        </w:rPr>
        <w:t>Für Elysion 2 wurde die hoch geschätzte Ensemble Engine überarbeitet, jetzt können Sie bis zu fünf Instrumentenmodule gleichzeitig spielen und anpassen. Innerhalb jedes Moduls können Sie diese nun über Hüllkurve oder Arpeggiator steuern. Morphen Sie zwischen zwei Layern sowohl im Arpeggiator als auch im Envelope, so dass Sie bis zu 10 ineinander verschachtelte Rhythmen innerhalb eines Patches steuern können. Dank des zusätzlichen Stutter Features können die Intensitätsunterschiede zwischen den Instrumenten gesteuert und so extrem komplexe Rhythmen erzeugt werden, die nur den Sustain-Wert manipulieren.</w:t>
      </w:r>
    </w:p>
    <w:p w14:paraId="34E5627F" w14:textId="77777777" w:rsidR="008B5DAF" w:rsidRPr="008B5DAF" w:rsidRDefault="008B5DAF" w:rsidP="008B5DAF">
      <w:pPr>
        <w:numPr>
          <w:ilvl w:val="0"/>
          <w:numId w:val="14"/>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 xml:space="preserve">Motion Engine – </w:t>
      </w:r>
      <w:r w:rsidRPr="008B5DAF">
        <w:rPr>
          <w:rFonts w:ascii="Times New Roman" w:eastAsia="Times New Roman" w:hAnsi="Times New Roman" w:cs="Times New Roman"/>
          <w:sz w:val="24"/>
          <w:szCs w:val="24"/>
          <w:lang w:eastAsia="de-DE"/>
        </w:rPr>
        <w:t>Elysion 2 verfügt über eine eigene, einzigartige dynamische FX-Engine. Dies ermöglicht es, die Instrumente grundlegend anzupassen wie z.B. die Steuerung von Attack oder Decay über Midi CC. Neben weiteren Effekten beinhaltet die Motion Engine auch zwei Pan Stepper, die im Handumdrehen jedem Pattern Leben einhauchen und für Variation sorgen.</w:t>
      </w:r>
    </w:p>
    <w:p w14:paraId="5F0071B6" w14:textId="77777777"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Maximieren Sie Ihre Kreativität</w:t>
      </w:r>
    </w:p>
    <w:p w14:paraId="2F172936"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Elysion 2 sorgt mit 400 komplexen, animierten und vollständig anpassbaren Themes pfeilschnell für Inspiration beim Komponieren. Zudem wird ein sehr breites Spektrum an unterschiedlichen Klangfarben abgedeckt – oft reicht ein kurzer Dreh am Modulationsrad. Jedes Theme wird über die Ensemble Engine aus fünf steuerbaren Instrumenten zusammengestellt. Das ermöglicht Ihnen einen großen Einfluss auf den Sound.</w:t>
      </w:r>
    </w:p>
    <w:p w14:paraId="2694CB25" w14:textId="77777777" w:rsidR="008B5DAF" w:rsidRPr="008B5DAF" w:rsidRDefault="008B5DAF" w:rsidP="008B5DAF">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lastRenderedPageBreak/>
        <w:t xml:space="preserve">Dynamic Spheres – </w:t>
      </w:r>
      <w:r w:rsidRPr="008B5DAF">
        <w:rPr>
          <w:rFonts w:ascii="Times New Roman" w:eastAsia="Times New Roman" w:hAnsi="Times New Roman" w:cs="Times New Roman"/>
          <w:sz w:val="24"/>
          <w:szCs w:val="24"/>
          <w:lang w:eastAsia="de-DE"/>
        </w:rPr>
        <w:t>Spheres sind lebendige und anhaltende Themes mit einem enormen Dynamikbereich, der sich leicht über das Modhweel steuern lässt. Einfache Tastenanschläge und Akkorde ergeben einen reichhaltigen und futuristischen Ensemble-Sound – jeder mit einer anderen Interpretation des Klangs der Zukunft.</w:t>
      </w:r>
    </w:p>
    <w:p w14:paraId="35420BB4" w14:textId="77777777" w:rsidR="008B5DAF" w:rsidRPr="008B5DAF" w:rsidRDefault="008B5DAF" w:rsidP="008B5DAF">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 xml:space="preserve">Animated Themes  – </w:t>
      </w:r>
      <w:r w:rsidRPr="008B5DAF">
        <w:rPr>
          <w:rFonts w:ascii="Times New Roman" w:eastAsia="Times New Roman" w:hAnsi="Times New Roman" w:cs="Times New Roman"/>
          <w:sz w:val="24"/>
          <w:szCs w:val="24"/>
          <w:lang w:eastAsia="de-DE"/>
        </w:rPr>
        <w:t>Die animierten, synthetischen Themen gehen sogar noch weiter und erzeugen aus jeder gespielten Note komplexe und vielfältige Ensemble-Rhythmen. Hier beginnt die Zukunft!</w:t>
      </w:r>
    </w:p>
    <w:p w14:paraId="41C7DA3F" w14:textId="77777777" w:rsidR="008B5DAF" w:rsidRPr="008B5DAF" w:rsidRDefault="008B5DAF" w:rsidP="008B5DAF">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 xml:space="preserve">Powerful Pulses – </w:t>
      </w:r>
      <w:r w:rsidRPr="008B5DAF">
        <w:rPr>
          <w:rFonts w:ascii="Times New Roman" w:eastAsia="Times New Roman" w:hAnsi="Times New Roman" w:cs="Times New Roman"/>
          <w:sz w:val="24"/>
          <w:szCs w:val="24"/>
          <w:lang w:eastAsia="de-DE"/>
        </w:rPr>
        <w:t>Synthetic Pulses enthalten rhythmische Patterns, die eine extrem große Bandbreite an unterschiedlichen Klangfarben und Stilen bereithalten. Von einfachen und unglaublich nützlichen Rhythmen bis hin zu völlig ausgefallenen Inspirationsquellen.</w:t>
      </w:r>
    </w:p>
    <w:p w14:paraId="1A616E80" w14:textId="77777777"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Exportieren Sie Ihre eigene Performance per MIDI Drag &amp; Drop</w:t>
      </w:r>
    </w:p>
    <w:p w14:paraId="26D8F473"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Sobald Sie von einem Theme in Elysion 2 inspiriert wurden, können Sie das Arrangement Ihrer Performance ganz einfach per Drag &amp; Drop in Ihre DAW ziehen. Dort können Sie es mit jedem ihrer virtuellen Instrumente verwenden. Entfesseln Sie die Kraft der Ensemble-Engine auf Ihrem persönlichen Template, ändern Sie Noten und kombinieren Sie verschiedene Pattern. Erleben Sie die unglaubliche Effizienz des Zusammenspiels von Elysion 2 und The Orchestra in Ihrer DAW.</w:t>
      </w:r>
    </w:p>
    <w:p w14:paraId="6C26B259" w14:textId="77777777"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Key Features:</w:t>
      </w:r>
    </w:p>
    <w:p w14:paraId="2394E09E"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Alle Instrumente sind als einzelne NKIs verfügbar, um sie außerhalb der Ensemble Engine frei spielen zu können</w:t>
      </w:r>
    </w:p>
    <w:p w14:paraId="2179D09C"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Neue Verzerrungs- und Sättigungseffekte für einen aggressiveren und treibenderen Sound</w:t>
      </w:r>
    </w:p>
    <w:p w14:paraId="5944C7E3"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Gesampelte synthetische Instrumente mit bis zu 3 Round Robins und 5 Velocity-Layer enthalten</w:t>
      </w:r>
    </w:p>
    <w:p w14:paraId="3EB539CA"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Verfeinerte Ensemble Engine 2.0 mit neuen, leistungsstarken Funktionen</w:t>
      </w:r>
    </w:p>
    <w:p w14:paraId="4976CA8E"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Einzigartige Motion Engine, die grundlegende Anpassungen ermöglicht</w:t>
      </w:r>
    </w:p>
    <w:p w14:paraId="6D45910F"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de-DE"/>
        </w:rPr>
      </w:pPr>
      <w:r w:rsidRPr="008B5DAF">
        <w:rPr>
          <w:rFonts w:ascii="Times New Roman" w:eastAsia="Times New Roman" w:hAnsi="Times New Roman" w:cs="Times New Roman"/>
          <w:sz w:val="24"/>
          <w:szCs w:val="24"/>
          <w:lang w:val="en-US" w:eastAsia="de-DE"/>
        </w:rPr>
        <w:t>Massiver Hybrid-Zwilling von The Orchestra</w:t>
      </w:r>
    </w:p>
    <w:p w14:paraId="20DAE6BC"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Über 400 komplexe animierte und vollständig anpassbare Themes mit bis zu 5 vollständig steuerbaren Instrumenten</w:t>
      </w:r>
    </w:p>
    <w:p w14:paraId="08D27E8F"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Über 207 sofort spielbare, hybride organische Instrumente</w:t>
      </w:r>
    </w:p>
    <w:p w14:paraId="0E4DF9A3"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 xml:space="preserve">Über </w:t>
      </w:r>
      <w:r w:rsidRPr="008B5DAF">
        <w:rPr>
          <w:rFonts w:ascii="Times New Roman" w:eastAsia="Times New Roman" w:hAnsi="Times New Roman" w:cs="Times New Roman"/>
          <w:i/>
          <w:iCs/>
          <w:sz w:val="24"/>
          <w:szCs w:val="24"/>
          <w:lang w:eastAsia="de-DE"/>
        </w:rPr>
        <w:t>12.500</w:t>
      </w:r>
      <w:r w:rsidRPr="008B5DAF">
        <w:rPr>
          <w:rFonts w:ascii="Times New Roman" w:eastAsia="Times New Roman" w:hAnsi="Times New Roman" w:cs="Times New Roman"/>
          <w:sz w:val="24"/>
          <w:szCs w:val="24"/>
          <w:lang w:eastAsia="de-DE"/>
        </w:rPr>
        <w:t xml:space="preserve"> individuelle Samples. Alle sorgfältig aufgenommen, gesampelt und von Hand weiterbearbeitet</w:t>
      </w:r>
    </w:p>
    <w:p w14:paraId="606E92D7" w14:textId="77777777" w:rsidR="008B5DAF" w:rsidRPr="008B5DAF" w:rsidRDefault="008B5DAF" w:rsidP="008B5DAF">
      <w:pPr>
        <w:numPr>
          <w:ilvl w:val="0"/>
          <w:numId w:val="16"/>
        </w:num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MIDI-Export: Entfesseln Sie die Kraft der Ensemble-Engine für Ihr persönliches Template.</w:t>
      </w:r>
    </w:p>
    <w:p w14:paraId="0D043DE4"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b/>
          <w:bCs/>
          <w:sz w:val="24"/>
          <w:szCs w:val="24"/>
          <w:lang w:eastAsia="de-DE"/>
        </w:rPr>
        <w:t>"Elysion 2" wurde von Sonuscore / Dynamedion, den Machern von "The Orchestra", Trinity Drums sowie NI Action Strings, Action Strikes und Emotive Strings, für Best Service entwickelt.</w:t>
      </w:r>
    </w:p>
    <w:p w14:paraId="76C70A00" w14:textId="77777777" w:rsidR="008B5DAF" w:rsidRPr="008B5DAF" w:rsidRDefault="008B5DAF" w:rsidP="008B5DAF">
      <w:pPr>
        <w:spacing w:before="100" w:beforeAutospacing="1" w:after="100" w:afterAutospacing="1" w:line="240" w:lineRule="auto"/>
        <w:rPr>
          <w:rFonts w:ascii="Times New Roman" w:eastAsia="Times New Roman" w:hAnsi="Times New Roman" w:cs="Times New Roman"/>
          <w:sz w:val="24"/>
          <w:szCs w:val="24"/>
          <w:lang w:eastAsia="de-DE"/>
        </w:rPr>
      </w:pPr>
      <w:r w:rsidRPr="008B5DAF">
        <w:rPr>
          <w:rFonts w:ascii="Times New Roman" w:eastAsia="Times New Roman" w:hAnsi="Times New Roman" w:cs="Times New Roman"/>
          <w:sz w:val="24"/>
          <w:szCs w:val="24"/>
          <w:lang w:eastAsia="de-DE"/>
        </w:rPr>
        <w:t>Dynamedion wurde im Jahr 2000 von Tilman Sillescu und Pierre Langer gegründet, zwei Komponisten mit Hochschulabschluss in Musik. Mit einer stetig wachsenden Anzahl von Verträgen und einem wachsenden Kundenstamm ist Dynamedion mittlerweile führend in der Soundtrack-Komposition und dem Sounddesign auf dem europäischen Computerspielmarkt. Im Jahr 2005 produzierte Dynamedion sehr erfolgreiche erste Benchmark-Live-Orchesteraufnahmen für einen deutschen Game-Soundtrack und setzte damit den Standard für Großprojekte in der Branche. Mit zahlreichen weiteren Produktionen für die Videospiel-</w:t>
      </w:r>
      <w:r w:rsidRPr="008B5DAF">
        <w:rPr>
          <w:rFonts w:ascii="Times New Roman" w:eastAsia="Times New Roman" w:hAnsi="Times New Roman" w:cs="Times New Roman"/>
          <w:sz w:val="24"/>
          <w:szCs w:val="24"/>
          <w:lang w:eastAsia="de-DE"/>
        </w:rPr>
        <w:lastRenderedPageBreak/>
        <w:t>Industrie hat sich Dynamedion seinen Ruf für unübertroffene Qualität und Integrität in diesem Bereich redlich verdient.</w:t>
      </w:r>
    </w:p>
    <w:p w14:paraId="4CD7885A" w14:textId="367064AD" w:rsidR="008B5DAF" w:rsidRPr="008B5DAF" w:rsidRDefault="008B5DAF" w:rsidP="008B5D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DAF">
        <w:rPr>
          <w:rFonts w:ascii="Times New Roman" w:eastAsia="Times New Roman" w:hAnsi="Times New Roman" w:cs="Times New Roman"/>
          <w:b/>
          <w:bCs/>
          <w:sz w:val="24"/>
          <w:szCs w:val="24"/>
          <w:lang w:eastAsia="de-DE"/>
        </w:rPr>
        <w:t>Minimum Free Kontakt Player oder Full Kontakt Version 6.</w:t>
      </w:r>
      <w:r w:rsidR="0008014B">
        <w:rPr>
          <w:rFonts w:ascii="Times New Roman" w:eastAsia="Times New Roman" w:hAnsi="Times New Roman" w:cs="Times New Roman"/>
          <w:b/>
          <w:bCs/>
          <w:sz w:val="24"/>
          <w:szCs w:val="24"/>
          <w:lang w:eastAsia="de-DE"/>
        </w:rPr>
        <w:t>6</w:t>
      </w:r>
      <w:r w:rsidRPr="008B5DAF">
        <w:rPr>
          <w:rFonts w:ascii="Times New Roman" w:eastAsia="Times New Roman" w:hAnsi="Times New Roman" w:cs="Times New Roman"/>
          <w:b/>
          <w:bCs/>
          <w:sz w:val="24"/>
          <w:szCs w:val="24"/>
          <w:lang w:eastAsia="de-DE"/>
        </w:rPr>
        <w:t>.</w:t>
      </w:r>
      <w:r w:rsidR="0008014B">
        <w:rPr>
          <w:rFonts w:ascii="Times New Roman" w:eastAsia="Times New Roman" w:hAnsi="Times New Roman" w:cs="Times New Roman"/>
          <w:b/>
          <w:bCs/>
          <w:sz w:val="24"/>
          <w:szCs w:val="24"/>
          <w:lang w:eastAsia="de-DE"/>
        </w:rPr>
        <w:t>0</w:t>
      </w:r>
      <w:r w:rsidRPr="008B5DAF">
        <w:rPr>
          <w:rFonts w:ascii="Times New Roman" w:eastAsia="Times New Roman" w:hAnsi="Times New Roman" w:cs="Times New Roman"/>
          <w:b/>
          <w:bCs/>
          <w:sz w:val="24"/>
          <w:szCs w:val="24"/>
          <w:lang w:eastAsia="de-DE"/>
        </w:rPr>
        <w:t xml:space="preserve"> erforderlich</w:t>
      </w:r>
    </w:p>
    <w:sectPr w:rsidR="008B5DAF" w:rsidRPr="008B5D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16529"/>
    <w:multiLevelType w:val="multilevel"/>
    <w:tmpl w:val="50065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C3640"/>
    <w:multiLevelType w:val="multilevel"/>
    <w:tmpl w:val="D30AB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2D383A"/>
    <w:multiLevelType w:val="multilevel"/>
    <w:tmpl w:val="9606C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430115"/>
    <w:multiLevelType w:val="multilevel"/>
    <w:tmpl w:val="7064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986C1B"/>
    <w:multiLevelType w:val="multilevel"/>
    <w:tmpl w:val="0D26D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0B0CCE"/>
    <w:multiLevelType w:val="multilevel"/>
    <w:tmpl w:val="CAD4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5A0FBA"/>
    <w:multiLevelType w:val="multilevel"/>
    <w:tmpl w:val="E9B0C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8B27FE"/>
    <w:multiLevelType w:val="multilevel"/>
    <w:tmpl w:val="045EF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DE7152"/>
    <w:multiLevelType w:val="multilevel"/>
    <w:tmpl w:val="5B3C8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11053C"/>
    <w:multiLevelType w:val="multilevel"/>
    <w:tmpl w:val="E38C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A754A5"/>
    <w:multiLevelType w:val="multilevel"/>
    <w:tmpl w:val="07D0F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1F5DA2"/>
    <w:multiLevelType w:val="multilevel"/>
    <w:tmpl w:val="B7DAB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1B7418"/>
    <w:multiLevelType w:val="multilevel"/>
    <w:tmpl w:val="1DAA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B07322"/>
    <w:multiLevelType w:val="multilevel"/>
    <w:tmpl w:val="3F10D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6E5883"/>
    <w:multiLevelType w:val="multilevel"/>
    <w:tmpl w:val="BF687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0C6685"/>
    <w:multiLevelType w:val="multilevel"/>
    <w:tmpl w:val="B54A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1"/>
  </w:num>
  <w:num w:numId="4">
    <w:abstractNumId w:val="14"/>
  </w:num>
  <w:num w:numId="5">
    <w:abstractNumId w:val="9"/>
  </w:num>
  <w:num w:numId="6">
    <w:abstractNumId w:val="11"/>
  </w:num>
  <w:num w:numId="7">
    <w:abstractNumId w:val="3"/>
  </w:num>
  <w:num w:numId="8">
    <w:abstractNumId w:val="10"/>
  </w:num>
  <w:num w:numId="9">
    <w:abstractNumId w:val="7"/>
  </w:num>
  <w:num w:numId="10">
    <w:abstractNumId w:val="6"/>
  </w:num>
  <w:num w:numId="11">
    <w:abstractNumId w:val="15"/>
  </w:num>
  <w:num w:numId="12">
    <w:abstractNumId w:val="4"/>
  </w:num>
  <w:num w:numId="13">
    <w:abstractNumId w:val="2"/>
  </w:num>
  <w:num w:numId="14">
    <w:abstractNumId w:val="0"/>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6762E7"/>
    <w:rsid w:val="000444AB"/>
    <w:rsid w:val="0008014B"/>
    <w:rsid w:val="006762E7"/>
    <w:rsid w:val="008B5D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E8701"/>
  <w15:chartTrackingRefBased/>
  <w15:docId w15:val="{EBCB22CD-6440-43C0-857A-45315DF7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6762E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6762E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762E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6762E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6762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762E7"/>
    <w:rPr>
      <w:b/>
      <w:bCs/>
    </w:rPr>
  </w:style>
  <w:style w:type="character" w:styleId="Hervorhebung">
    <w:name w:val="Emphasis"/>
    <w:basedOn w:val="Absatz-Standardschriftart"/>
    <w:uiPriority w:val="20"/>
    <w:qFormat/>
    <w:rsid w:val="006762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06709">
      <w:bodyDiv w:val="1"/>
      <w:marLeft w:val="0"/>
      <w:marRight w:val="0"/>
      <w:marTop w:val="0"/>
      <w:marBottom w:val="0"/>
      <w:divBdr>
        <w:top w:val="none" w:sz="0" w:space="0" w:color="auto"/>
        <w:left w:val="none" w:sz="0" w:space="0" w:color="auto"/>
        <w:bottom w:val="none" w:sz="0" w:space="0" w:color="auto"/>
        <w:right w:val="none" w:sz="0" w:space="0" w:color="auto"/>
      </w:divBdr>
    </w:div>
    <w:div w:id="24264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1555</Words>
  <Characters>9800</Characters>
  <Application>Microsoft Office Word</Application>
  <DocSecurity>0</DocSecurity>
  <Lines>81</Lines>
  <Paragraphs>22</Paragraphs>
  <ScaleCrop>false</ScaleCrop>
  <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3</cp:revision>
  <dcterms:created xsi:type="dcterms:W3CDTF">2021-11-02T10:15:00Z</dcterms:created>
  <dcterms:modified xsi:type="dcterms:W3CDTF">2021-11-10T14:22:00Z</dcterms:modified>
</cp:coreProperties>
</file>